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26" w:rsidRPr="009E5926" w:rsidRDefault="009E5926" w:rsidP="009E5926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C60C30"/>
          <w:kern w:val="36"/>
          <w:sz w:val="36"/>
          <w:szCs w:val="36"/>
          <w:lang w:val="en-US" w:eastAsia="da-DK"/>
        </w:rPr>
      </w:pPr>
      <w:bookmarkStart w:id="0" w:name="_GoBack"/>
      <w:bookmarkEnd w:id="0"/>
      <w:r w:rsidRPr="009E5926">
        <w:rPr>
          <w:rFonts w:ascii="Arial" w:eastAsia="Times New Roman" w:hAnsi="Arial" w:cs="Arial"/>
          <w:b/>
          <w:bCs/>
          <w:color w:val="C60C30"/>
          <w:kern w:val="36"/>
          <w:sz w:val="36"/>
          <w:szCs w:val="36"/>
          <w:lang w:val="en-US" w:eastAsia="da-DK"/>
        </w:rPr>
        <w:t>SLIP-ON STREET LEGAL EXHAUST SYSTEM for the VESPA GTS 250 (2005 - 2011)</w:t>
      </w:r>
    </w:p>
    <w:tbl>
      <w:tblPr>
        <w:tblW w:w="4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</w:tblGrid>
      <w:tr w:rsidR="009E5926" w:rsidRPr="009E5926" w:rsidTr="009E5926">
        <w:tc>
          <w:tcPr>
            <w:tcW w:w="0" w:type="auto"/>
            <w:vAlign w:val="center"/>
            <w:hideMark/>
          </w:tcPr>
          <w:p w:rsidR="009E5926" w:rsidRPr="009E5926" w:rsidRDefault="009E5926" w:rsidP="009E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D7D"/>
                <w:sz w:val="18"/>
                <w:szCs w:val="18"/>
                <w:lang w:eastAsia="da-DK"/>
              </w:rPr>
            </w:pPr>
            <w:r w:rsidRPr="009E5926">
              <w:rPr>
                <w:rFonts w:ascii="Arial" w:eastAsia="Times New Roman" w:hAnsi="Arial" w:cs="Arial"/>
                <w:noProof/>
                <w:color w:val="C60C30"/>
                <w:sz w:val="18"/>
                <w:szCs w:val="18"/>
                <w:lang w:eastAsia="da-DK"/>
              </w:rPr>
              <w:drawing>
                <wp:inline distT="0" distB="0" distL="0" distR="0" wp14:anchorId="42B086B9" wp14:editId="092D40E6">
                  <wp:extent cx="2619375" cy="1295400"/>
                  <wp:effectExtent l="0" t="0" r="9525" b="0"/>
                  <wp:docPr id="1" name="Billede 1" descr="slip_on_street_legal_exhaust_system_for_the_vespa_gts_250_2005_2011_">
                    <a:hlinkClick xmlns:a="http://schemas.openxmlformats.org/drawingml/2006/main" r:id="rId6" tooltip="&quot;SLIP-ON STREET LEGAL EXHAUST SYSTEM for the VESPA GTS 250 (2005 - 2011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p_on_street_legal_exhaust_system_for_the_vespa_gts_250_2005_2011_">
                            <a:hlinkClick r:id="rId6" tooltip="&quot;SLIP-ON STREET LEGAL EXHAUST SYSTEM for the VESPA GTS 250 (2005 - 2011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926" w:rsidRPr="009E5926" w:rsidRDefault="009E5926" w:rsidP="009E5926">
      <w:pPr>
        <w:spacing w:after="0" w:line="240" w:lineRule="auto"/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</w:pPr>
      <w:r w:rsidRPr="009E5926"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  <w:t xml:space="preserve">The Slip-On is the first stage in transforming your exhaust system. In addition to increasing your power, the </w:t>
      </w:r>
      <w:proofErr w:type="spellStart"/>
      <w:r w:rsidRPr="009E5926"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  <w:t>Akrapovič</w:t>
      </w:r>
      <w:proofErr w:type="spellEnd"/>
      <w:r w:rsidRPr="009E5926"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  <w:t xml:space="preserve"> Slip-On system gives your scooter a distinctive deeper sound and also changes its visual appearance. Even from afar you can see and hear that this is no mass-produced system. This system was developed based on rich experience and the result is a product that suits a scooter perfectly. Installation is a snap. Adding the optional catalytic converter makes the Slip-On exhaust system street legal.</w:t>
      </w:r>
    </w:p>
    <w:p w:rsidR="009E5926" w:rsidRPr="009E5926" w:rsidRDefault="009E5926" w:rsidP="009E5926">
      <w:pPr>
        <w:spacing w:after="0" w:line="240" w:lineRule="auto"/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</w:pPr>
    </w:p>
    <w:p w:rsidR="00CB4E2E" w:rsidRPr="009E5926" w:rsidRDefault="00CB4E2E">
      <w:pPr>
        <w:rPr>
          <w:lang w:val="en-US"/>
        </w:rPr>
      </w:pPr>
    </w:p>
    <w:sectPr w:rsidR="00CB4E2E" w:rsidRPr="009E59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2BA0"/>
    <w:multiLevelType w:val="multilevel"/>
    <w:tmpl w:val="86D0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26"/>
    <w:rsid w:val="009E5926"/>
    <w:rsid w:val="00C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5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5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2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508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rapovic.com/typo3conf/ext/user_products/mod1/uploads/products/slip_on_street_legal_exhaust_system_for_the_vespa_gts_250_2005_2011_/1_vespa_gtv_gts_250_3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Tange</dc:creator>
  <cp:lastModifiedBy>John Tange</cp:lastModifiedBy>
  <cp:revision>1</cp:revision>
  <dcterms:created xsi:type="dcterms:W3CDTF">2011-04-04T05:50:00Z</dcterms:created>
  <dcterms:modified xsi:type="dcterms:W3CDTF">2011-04-04T05:51:00Z</dcterms:modified>
</cp:coreProperties>
</file>